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966A6" w:rsidP="00291B7B">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21466" cy="9086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5.jpg"/>
                    <pic:cNvPicPr/>
                  </pic:nvPicPr>
                  <pic:blipFill>
                    <a:blip r:embed="rId7">
                      <a:extLst>
                        <a:ext uri="{28A0092B-C50C-407E-A947-70E740481C1C}">
                          <a14:useLocalDpi xmlns:a14="http://schemas.microsoft.com/office/drawing/2010/main" val="0"/>
                        </a:ext>
                      </a:extLst>
                    </a:blip>
                    <a:stretch>
                      <a:fillRect/>
                    </a:stretch>
                  </pic:blipFill>
                  <pic:spPr>
                    <a:xfrm>
                      <a:off x="0" y="0"/>
                      <a:ext cx="7023828" cy="9089907"/>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04A71">
        <w:rPr>
          <w:rFonts w:ascii="Times New Roman" w:hAnsi="Times New Roman" w:cs="Times New Roman"/>
          <w:sz w:val="26"/>
          <w:szCs w:val="26"/>
        </w:rPr>
        <w:t>2</w:t>
      </w:r>
      <w:r w:rsidR="00E966A6">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3675EE">
        <w:rPr>
          <w:rFonts w:ascii="Times New Roman" w:hAnsi="Times New Roman" w:cs="Times New Roman"/>
          <w:sz w:val="26"/>
          <w:szCs w:val="26"/>
        </w:rPr>
        <w:t>5</w:t>
      </w:r>
      <w:r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Pr="006C1414">
        <w:rPr>
          <w:rFonts w:ascii="Times New Roman" w:hAnsi="Times New Roman" w:cs="Times New Roman"/>
          <w:sz w:val="26"/>
          <w:szCs w:val="26"/>
        </w:rPr>
        <w:t>, 20</w:t>
      </w:r>
      <w:r w:rsidR="00104A71">
        <w:rPr>
          <w:rFonts w:ascii="Times New Roman" w:hAnsi="Times New Roman" w:cs="Times New Roman"/>
          <w:sz w:val="26"/>
          <w:szCs w:val="26"/>
        </w:rPr>
        <w:t>2</w:t>
      </w:r>
      <w:r w:rsidR="00E966A6">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983975" w:rsidRDefault="00983975" w:rsidP="006C1414">
      <w:pPr>
        <w:ind w:firstLine="426"/>
        <w:jc w:val="both"/>
        <w:rPr>
          <w:rFonts w:ascii="Times New Roman" w:hAnsi="Times New Roman" w:cs="Times New Roman"/>
          <w:sz w:val="26"/>
          <w:szCs w:val="26"/>
        </w:rPr>
      </w:pPr>
    </w:p>
    <w:p w:rsidR="00983975" w:rsidRPr="006C1414" w:rsidRDefault="0098397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E966A6">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675EE">
        <w:rPr>
          <w:rFonts w:ascii="Times New Roman" w:hAnsi="Times New Roman" w:cs="Times New Roman"/>
          <w:sz w:val="26"/>
          <w:szCs w:val="26"/>
          <w:u w:val="single"/>
        </w:rPr>
        <w:t>Слинько О.М.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D6A8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D6A8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D6A8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D6A8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D6A8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D6A8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D6A8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D6A8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D6A8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3675EE">
        <w:rPr>
          <w:rFonts w:ascii="Times New Roman" w:hAnsi="Times New Roman" w:cs="Times New Roman"/>
          <w:sz w:val="26"/>
          <w:szCs w:val="26"/>
        </w:rPr>
        <w:t>5</w:t>
      </w:r>
      <w:r w:rsidR="003675EE"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положения систем (комплексов) общетехнических и организационно- методических стандартов;</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понятия и определения метрологии, стандартизации и сертификации;</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-основы повышения качества продукции;</w:t>
      </w:r>
    </w:p>
    <w:p w:rsidR="004E4EB3" w:rsidRPr="003675EE" w:rsidRDefault="003675EE" w:rsidP="003675EE">
      <w:pPr>
        <w:ind w:firstLine="568"/>
        <w:jc w:val="both"/>
        <w:rPr>
          <w:rFonts w:ascii="Times New Roman" w:hAnsi="Times New Roman" w:cs="Times New Roman"/>
          <w:i/>
          <w:sz w:val="26"/>
          <w:szCs w:val="26"/>
        </w:rPr>
      </w:pPr>
      <w:r w:rsidRPr="003675EE">
        <w:rPr>
          <w:rFonts w:ascii="Times New Roman" w:hAnsi="Times New Roman" w:cs="Times New Roman"/>
          <w:sz w:val="26"/>
          <w:szCs w:val="26"/>
        </w:rPr>
        <w:t>- показатели качества и методы их оценки; си</w:t>
      </w:r>
      <w:r w:rsidRPr="003675EE">
        <w:rPr>
          <w:rFonts w:ascii="Times New Roman" w:hAnsi="Times New Roman" w:cs="Times New Roman"/>
          <w:sz w:val="26"/>
          <w:szCs w:val="26"/>
        </w:rPr>
        <w:softHyphen/>
        <w:t>стемы сертификации; порядок и правила сертифика</w:t>
      </w:r>
      <w:r w:rsidRPr="003675EE">
        <w:rPr>
          <w:rFonts w:ascii="Times New Roman" w:hAnsi="Times New Roman" w:cs="Times New Roman"/>
          <w:sz w:val="26"/>
          <w:szCs w:val="26"/>
        </w:rPr>
        <w:softHyphen/>
        <w:t>ции.</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3675EE" w:rsidRPr="003675EE" w:rsidRDefault="003675EE" w:rsidP="0036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675EE">
        <w:rPr>
          <w:rFonts w:ascii="Times New Roman" w:hAnsi="Times New Roman" w:cs="Times New Roman"/>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требования нормативных документов к основным видам продукции (услуг) и процессов;</w:t>
      </w:r>
    </w:p>
    <w:p w:rsidR="004E4EB3" w:rsidRPr="003675EE" w:rsidRDefault="003675EE" w:rsidP="003675EE">
      <w:pPr>
        <w:tabs>
          <w:tab w:val="left" w:pos="0"/>
        </w:tabs>
        <w:ind w:left="-142" w:firstLine="568"/>
        <w:jc w:val="both"/>
        <w:rPr>
          <w:rFonts w:ascii="Times New Roman" w:hAnsi="Times New Roman" w:cs="Times New Roman"/>
          <w:sz w:val="26"/>
          <w:szCs w:val="26"/>
        </w:rPr>
      </w:pPr>
      <w:r w:rsidRPr="003675EE">
        <w:rPr>
          <w:rFonts w:ascii="Times New Roman" w:hAnsi="Times New Roman" w:cs="Times New Roman"/>
          <w:i/>
          <w:sz w:val="26"/>
          <w:szCs w:val="26"/>
        </w:rPr>
        <w:t>- применять основные правила и документы си</w:t>
      </w:r>
      <w:r w:rsidRPr="003675EE">
        <w:rPr>
          <w:rFonts w:ascii="Times New Roman" w:hAnsi="Times New Roman" w:cs="Times New Roman"/>
          <w:i/>
          <w:sz w:val="26"/>
          <w:szCs w:val="26"/>
        </w:rPr>
        <w:softHyphen/>
        <w:t>стемы сертификации Российской Федерации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9. Быть готовым к смене технологий в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1.2. Выбрать метод получения заготовок и схемы их базирования.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1.4. Разрабатывать и внедрять управляющие программы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2.1. Планировать и организовывать работу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2.2. Руководить работой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2.3. Анализировать процесс и результаты деятельности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Default="003675EE" w:rsidP="003675EE">
      <w:pPr>
        <w:autoSpaceDE w:val="0"/>
        <w:autoSpaceDN w:val="0"/>
        <w:adjustRightInd w:val="0"/>
        <w:ind w:firstLine="426"/>
        <w:jc w:val="both"/>
        <w:rPr>
          <w:rFonts w:ascii="Times New Roman" w:hAnsi="Times New Roman" w:cs="Times New Roman"/>
          <w:sz w:val="26"/>
          <w:szCs w:val="26"/>
        </w:rPr>
      </w:pPr>
      <w:r w:rsidRPr="003675E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6E3F89" w:rsidRDefault="006E3F89" w:rsidP="003675EE">
      <w:pPr>
        <w:autoSpaceDE w:val="0"/>
        <w:autoSpaceDN w:val="0"/>
        <w:adjustRightInd w:val="0"/>
        <w:ind w:firstLine="426"/>
        <w:jc w:val="both"/>
        <w:rPr>
          <w:rFonts w:ascii="Times New Roman" w:hAnsi="Times New Roman" w:cs="Times New Roman"/>
          <w:sz w:val="26"/>
          <w:szCs w:val="26"/>
        </w:rPr>
      </w:pPr>
    </w:p>
    <w:p w:rsidR="006E3F89" w:rsidRPr="00FD21B2" w:rsidRDefault="006E3F89" w:rsidP="006E3F8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ОП.05 Метрология стандартизация и сертификация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6E3F89" w:rsidRPr="00FD21B2" w:rsidRDefault="006E3F89" w:rsidP="006E3F8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E3F89" w:rsidRPr="00FD21B2" w:rsidRDefault="006E3F89" w:rsidP="006E3F8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6E3F89" w:rsidRDefault="006E3F89" w:rsidP="003675EE">
      <w:pPr>
        <w:autoSpaceDE w:val="0"/>
        <w:autoSpaceDN w:val="0"/>
        <w:adjustRightInd w:val="0"/>
        <w:ind w:firstLine="426"/>
        <w:jc w:val="both"/>
        <w:rPr>
          <w:rFonts w:ascii="Times New Roman" w:hAnsi="Times New Roman" w:cs="Times New Roman"/>
          <w:sz w:val="26"/>
          <w:szCs w:val="26"/>
        </w:rPr>
      </w:pPr>
    </w:p>
    <w:p w:rsidR="006E3F89" w:rsidRPr="003675EE" w:rsidRDefault="006E3F89" w:rsidP="003675EE">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850"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261"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B83A9C" w:rsidRDefault="00B83A9C" w:rsidP="00B83A9C">
            <w:pPr>
              <w:keepNext/>
              <w:outlineLvl w:val="0"/>
              <w:rPr>
                <w:rFonts w:ascii="Times New Roman" w:hAnsi="Times New Roman" w:cs="Times New Roman"/>
                <w:sz w:val="26"/>
                <w:szCs w:val="26"/>
              </w:rPr>
            </w:pPr>
            <w:r w:rsidRPr="00B83A9C">
              <w:rPr>
                <w:rFonts w:ascii="Times New Roman" w:eastAsia="Calibri" w:hAnsi="Times New Roman" w:cs="Times New Roman"/>
                <w:bCs/>
                <w:sz w:val="26"/>
                <w:szCs w:val="26"/>
              </w:rPr>
              <w:lastRenderedPageBreak/>
              <w:t>Тема 1.1. Основные понятия и определения в области стандартизации.</w:t>
            </w:r>
          </w:p>
        </w:tc>
        <w:tc>
          <w:tcPr>
            <w:tcW w:w="3402" w:type="dxa"/>
          </w:tcPr>
          <w:p w:rsidR="007B44BC" w:rsidRPr="00B83A9C" w:rsidRDefault="00C274B0" w:rsidP="00B83A9C">
            <w:pPr>
              <w:rPr>
                <w:rFonts w:ascii="Times New Roman" w:hAnsi="Times New Roman" w:cs="Times New Roman"/>
                <w:bCs/>
                <w:sz w:val="26"/>
                <w:szCs w:val="26"/>
              </w:rPr>
            </w:pPr>
            <w:r w:rsidRPr="00B83A9C">
              <w:rPr>
                <w:rFonts w:ascii="Times New Roman" w:hAnsi="Times New Roman" w:cs="Times New Roman"/>
                <w:bCs/>
                <w:sz w:val="26"/>
                <w:szCs w:val="26"/>
              </w:rPr>
              <w:t>«Новейшие</w:t>
            </w:r>
            <w:r w:rsidR="00B83A9C" w:rsidRPr="00B83A9C">
              <w:rPr>
                <w:rFonts w:ascii="Times New Roman" w:hAnsi="Times New Roman" w:cs="Times New Roman"/>
                <w:bCs/>
                <w:sz w:val="26"/>
                <w:szCs w:val="26"/>
              </w:rPr>
              <w:t xml:space="preserve"> достижения и перспективы </w:t>
            </w:r>
            <w:r w:rsidRPr="00B83A9C">
              <w:rPr>
                <w:rFonts w:ascii="Times New Roman" w:hAnsi="Times New Roman" w:cs="Times New Roman"/>
                <w:bCs/>
                <w:sz w:val="26"/>
                <w:szCs w:val="26"/>
              </w:rPr>
              <w:t>развития стандартизации</w:t>
            </w:r>
            <w:r w:rsidR="00B83A9C" w:rsidRPr="00B83A9C">
              <w:rPr>
                <w:rFonts w:ascii="Times New Roman" w:hAnsi="Times New Roman" w:cs="Times New Roman"/>
                <w:bCs/>
                <w:sz w:val="26"/>
                <w:szCs w:val="26"/>
              </w:rPr>
              <w:t>, метрологии, сертификации»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7B44BC" w:rsidRPr="006C1414" w:rsidTr="007B0CCE">
        <w:tc>
          <w:tcPr>
            <w:tcW w:w="2552" w:type="dxa"/>
          </w:tcPr>
          <w:p w:rsidR="007B44BC" w:rsidRPr="00B83A9C" w:rsidRDefault="00B83A9C" w:rsidP="00B83A9C">
            <w:pPr>
              <w:rPr>
                <w:rFonts w:ascii="Times New Roman" w:hAnsi="Times New Roman" w:cs="Times New Roman"/>
                <w:bCs/>
                <w:sz w:val="26"/>
                <w:szCs w:val="26"/>
              </w:rPr>
            </w:pPr>
            <w:r w:rsidRPr="00B83A9C">
              <w:rPr>
                <w:rFonts w:ascii="Times New Roman" w:eastAsia="Calibri" w:hAnsi="Times New Roman" w:cs="Times New Roman"/>
                <w:bCs/>
                <w:sz w:val="26"/>
                <w:szCs w:val="26"/>
              </w:rPr>
              <w:t>Тема 1.3. Органы и службы по стандартизации.</w:t>
            </w:r>
          </w:p>
        </w:tc>
        <w:tc>
          <w:tcPr>
            <w:tcW w:w="3402" w:type="dxa"/>
          </w:tcPr>
          <w:p w:rsidR="007B44BC"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«Перспективы и задачи ИСО. Международные </w:t>
            </w:r>
            <w:r w:rsidR="00C274B0" w:rsidRPr="00B83A9C">
              <w:rPr>
                <w:rFonts w:ascii="Times New Roman" w:hAnsi="Times New Roman" w:cs="Times New Roman"/>
                <w:bCs/>
                <w:sz w:val="26"/>
                <w:szCs w:val="26"/>
              </w:rPr>
              <w:t>организации,</w:t>
            </w:r>
            <w:r w:rsidRPr="00B83A9C">
              <w:rPr>
                <w:rFonts w:ascii="Times New Roman" w:hAnsi="Times New Roman" w:cs="Times New Roman"/>
                <w:bCs/>
                <w:sz w:val="26"/>
                <w:szCs w:val="26"/>
              </w:rPr>
              <w:t xml:space="preserve"> участвующие в международной стандартизации»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2E78FE" w:rsidRPr="00B83A9C" w:rsidRDefault="00B83A9C" w:rsidP="00B83A9C">
            <w:pPr>
              <w:rPr>
                <w:rFonts w:ascii="Times New Roman" w:hAnsi="Times New Roman" w:cs="Times New Roman"/>
                <w:sz w:val="26"/>
                <w:szCs w:val="26"/>
              </w:rPr>
            </w:pPr>
            <w:r w:rsidRPr="00B83A9C">
              <w:rPr>
                <w:rFonts w:ascii="Times New Roman" w:eastAsia="Calibri" w:hAnsi="Times New Roman" w:cs="Times New Roman"/>
                <w:bCs/>
                <w:sz w:val="26"/>
                <w:szCs w:val="26"/>
              </w:rPr>
              <w:t>Тема 1.5.Средства стандартизации.</w:t>
            </w:r>
          </w:p>
        </w:tc>
        <w:tc>
          <w:tcPr>
            <w:tcW w:w="3402" w:type="dxa"/>
          </w:tcPr>
          <w:p w:rsidR="002E78FE"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«Общероссийские классификаторы.»</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7B44BC" w:rsidRPr="006C1414" w:rsidTr="007B0CCE">
        <w:tc>
          <w:tcPr>
            <w:tcW w:w="2552" w:type="dxa"/>
          </w:tcPr>
          <w:p w:rsidR="007B44BC"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1.7. Знак соответствия государственным стандартам.</w:t>
            </w:r>
          </w:p>
        </w:tc>
        <w:tc>
          <w:tcPr>
            <w:tcW w:w="3402" w:type="dxa"/>
          </w:tcPr>
          <w:p w:rsidR="007B44BC"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 xml:space="preserve">«Экомаркировка. </w:t>
            </w:r>
            <w:r w:rsidR="00C274B0" w:rsidRPr="00B83A9C">
              <w:rPr>
                <w:rFonts w:ascii="Times New Roman" w:hAnsi="Times New Roman" w:cs="Times New Roman"/>
                <w:bCs/>
                <w:sz w:val="26"/>
                <w:szCs w:val="26"/>
              </w:rPr>
              <w:t>стандартизация и</w:t>
            </w:r>
            <w:r w:rsidRPr="00B83A9C">
              <w:rPr>
                <w:rFonts w:ascii="Times New Roman" w:hAnsi="Times New Roman" w:cs="Times New Roman"/>
                <w:bCs/>
                <w:sz w:val="26"/>
                <w:szCs w:val="26"/>
              </w:rPr>
              <w:t xml:space="preserve"> экология»</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2.1. Общие сведения о метрологии</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Исторические этапы мерологии.»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pStyle w:val="afff4"/>
              <w:jc w:val="left"/>
              <w:rPr>
                <w:rFonts w:ascii="Times New Roman" w:hAnsi="Times New Roman"/>
                <w:sz w:val="26"/>
                <w:szCs w:val="26"/>
                <w:lang w:val="ru-RU" w:eastAsia="ru-RU"/>
              </w:rPr>
            </w:pPr>
            <w:r w:rsidRPr="00B83A9C">
              <w:rPr>
                <w:rFonts w:ascii="Times New Roman" w:hAnsi="Times New Roman"/>
                <w:sz w:val="26"/>
                <w:szCs w:val="26"/>
                <w:lang w:val="ru-RU" w:eastAsia="ru-RU"/>
              </w:rPr>
              <w:t>Тема 2.2. Качество измерений и способы его достижения.</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«История развития эталонов»</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2.3. Средства, методы и погрешность измерения</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Роль и место метрологического обеспечения в производстве»</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2.4. Метрологическое обеспечение.</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eastAsia="Calibri" w:hAnsi="Times New Roman" w:cs="Times New Roman"/>
                <w:bCs/>
                <w:sz w:val="26"/>
                <w:szCs w:val="26"/>
              </w:rPr>
              <w:t>«Права и обязанности государственного инспектора.»</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3.1. Основные цели и объекты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«История развития сертификации в России»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 xml:space="preserve">Тема </w:t>
            </w:r>
            <w:r w:rsidR="00C274B0" w:rsidRPr="00B83A9C">
              <w:rPr>
                <w:rFonts w:ascii="Times New Roman" w:eastAsia="Calibri" w:hAnsi="Times New Roman" w:cs="Times New Roman"/>
                <w:bCs/>
                <w:sz w:val="26"/>
                <w:szCs w:val="26"/>
              </w:rPr>
              <w:t>3.2 Области</w:t>
            </w:r>
            <w:r w:rsidRPr="00B83A9C">
              <w:rPr>
                <w:rFonts w:ascii="Times New Roman" w:eastAsia="Calibri" w:hAnsi="Times New Roman" w:cs="Times New Roman"/>
                <w:bCs/>
                <w:sz w:val="26"/>
                <w:szCs w:val="26"/>
              </w:rPr>
              <w:t xml:space="preserve"> применения сертификации.</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Регулирование качества продукции с учетом требований потребителей. Закон Российской Федерации "О защите прав потребителей".»</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Тема3.3. Правила и порядок проведения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«Международная сертификация системы международной сертификации»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817722"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 xml:space="preserve">Тема </w:t>
            </w:r>
            <w:r w:rsidRPr="00B83A9C">
              <w:rPr>
                <w:rFonts w:ascii="Times New Roman" w:eastAsia="Calibri" w:hAnsi="Times New Roman" w:cs="Times New Roman"/>
                <w:bCs/>
                <w:sz w:val="26"/>
                <w:szCs w:val="26"/>
              </w:rPr>
              <w:lastRenderedPageBreak/>
              <w:t>3.4.Аккредитация и взаимное признание сертификации.</w:t>
            </w:r>
          </w:p>
          <w:p w:rsidR="00817722" w:rsidRPr="00B83A9C" w:rsidRDefault="00817722" w:rsidP="00B83A9C">
            <w:pPr>
              <w:ind w:left="14" w:hanging="14"/>
              <w:outlineLvl w:val="0"/>
              <w:rPr>
                <w:rFonts w:ascii="Times New Roman" w:hAnsi="Times New Roman" w:cs="Times New Roman"/>
                <w:sz w:val="26"/>
                <w:szCs w:val="26"/>
              </w:rPr>
            </w:pPr>
          </w:p>
        </w:tc>
        <w:tc>
          <w:tcPr>
            <w:tcW w:w="3402" w:type="dxa"/>
          </w:tcPr>
          <w:p w:rsidR="00817722"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lastRenderedPageBreak/>
              <w:t>«</w:t>
            </w:r>
            <w:r w:rsidR="00C274B0" w:rsidRPr="00B83A9C">
              <w:rPr>
                <w:rFonts w:ascii="Times New Roman" w:hAnsi="Times New Roman" w:cs="Times New Roman"/>
                <w:bCs/>
                <w:sz w:val="26"/>
                <w:szCs w:val="26"/>
              </w:rPr>
              <w:t xml:space="preserve">Международная </w:t>
            </w:r>
            <w:r w:rsidR="00C274B0" w:rsidRPr="00B83A9C">
              <w:rPr>
                <w:rFonts w:ascii="Times New Roman" w:hAnsi="Times New Roman" w:cs="Times New Roman"/>
                <w:bCs/>
                <w:sz w:val="26"/>
                <w:szCs w:val="26"/>
              </w:rPr>
              <w:lastRenderedPageBreak/>
              <w:t>аккредитация</w:t>
            </w:r>
            <w:r w:rsidRPr="00B83A9C">
              <w:rPr>
                <w:rFonts w:ascii="Times New Roman" w:hAnsi="Times New Roman" w:cs="Times New Roman"/>
                <w:bCs/>
                <w:sz w:val="26"/>
                <w:szCs w:val="26"/>
              </w:rPr>
              <w:t xml:space="preserve"> сертификата»</w:t>
            </w:r>
          </w:p>
        </w:tc>
        <w:tc>
          <w:tcPr>
            <w:tcW w:w="850" w:type="dxa"/>
          </w:tcPr>
          <w:p w:rsidR="00817722"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lastRenderedPageBreak/>
              <w:t>2</w:t>
            </w:r>
          </w:p>
        </w:tc>
        <w:tc>
          <w:tcPr>
            <w:tcW w:w="3261" w:type="dxa"/>
          </w:tcPr>
          <w:p w:rsidR="00817722"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7B44BC" w:rsidRPr="006C1414" w:rsidTr="007B0CCE">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850" w:type="dxa"/>
            <w:vAlign w:val="center"/>
          </w:tcPr>
          <w:p w:rsidR="007B44BC" w:rsidRPr="00B83A9C" w:rsidRDefault="00B83A9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32</w:t>
            </w:r>
          </w:p>
        </w:tc>
        <w:tc>
          <w:tcPr>
            <w:tcW w:w="3261"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w:t>
      </w:r>
      <w:r w:rsidRPr="006C1414">
        <w:rPr>
          <w:rFonts w:ascii="Times New Roman" w:hAnsi="Times New Roman" w:cs="Times New Roman"/>
          <w:sz w:val="26"/>
          <w:szCs w:val="26"/>
        </w:rPr>
        <w:lastRenderedPageBreak/>
        <w:t>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w:t>
      </w:r>
      <w:r w:rsidRPr="006C1414">
        <w:rPr>
          <w:snapToGrid w:val="0"/>
          <w:sz w:val="26"/>
          <w:szCs w:val="26"/>
        </w:rPr>
        <w:lastRenderedPageBreak/>
        <w:t>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w:t>
      </w:r>
      <w:r w:rsidRPr="006C1414">
        <w:rPr>
          <w:snapToGrid w:val="0"/>
          <w:sz w:val="26"/>
          <w:szCs w:val="26"/>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верхнего-2см, </w:t>
      </w:r>
      <w:r w:rsidRPr="006C1414">
        <w:rPr>
          <w:rFonts w:ascii="Times New Roman" w:hAnsi="Times New Roman" w:cs="Times New Roman"/>
          <w:sz w:val="26"/>
          <w:szCs w:val="26"/>
        </w:rPr>
        <w:lastRenderedPageBreak/>
        <w:t>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w:t>
      </w:r>
      <w:r w:rsidRPr="006C1414">
        <w:rPr>
          <w:rFonts w:ascii="Times New Roman" w:hAnsi="Times New Roman" w:cs="Times New Roman"/>
          <w:sz w:val="26"/>
          <w:szCs w:val="26"/>
        </w:rPr>
        <w:lastRenderedPageBreak/>
        <w:t xml:space="preserve">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w:t>
      </w:r>
      <w:r w:rsidRPr="006C1414">
        <w:rPr>
          <w:rFonts w:ascii="Times New Roman" w:hAnsi="Times New Roman" w:cs="Times New Roman"/>
          <w:sz w:val="26"/>
          <w:szCs w:val="26"/>
        </w:rPr>
        <w:lastRenderedPageBreak/>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w:t>
            </w:r>
            <w:r w:rsidRPr="006C1414">
              <w:rPr>
                <w:rFonts w:ascii="Times New Roman" w:hAnsi="Times New Roman" w:cs="Times New Roman"/>
                <w:sz w:val="26"/>
                <w:szCs w:val="26"/>
              </w:rPr>
              <w:lastRenderedPageBreak/>
              <w:t xml:space="preserve">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1204BA" w:rsidRDefault="00F33553" w:rsidP="001204BA">
      <w:pPr>
        <w:ind w:firstLine="567"/>
        <w:rPr>
          <w:rFonts w:ascii="Times New Roman" w:hAnsi="Times New Roman" w:cs="Times New Roman"/>
          <w:b/>
          <w:sz w:val="26"/>
          <w:szCs w:val="26"/>
        </w:rPr>
      </w:pPr>
      <w:r w:rsidRPr="001204BA">
        <w:rPr>
          <w:rFonts w:ascii="Times New Roman" w:hAnsi="Times New Roman" w:cs="Times New Roman"/>
          <w:b/>
          <w:sz w:val="26"/>
          <w:szCs w:val="26"/>
        </w:rPr>
        <w:t>Основные источники:</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Кошевая, И. П. Метрология, стандартизация, сертификация : учебник / И.П. Кошевая, А.А. Канке. — Москва : ИД «ФОРУМ» : ИНФРА-М, 2018. — 415 с. — (Среднее профессиональное образование). - ISBN 978-5-8199-0744-3. - Текст : электронный. - URL: </w:t>
      </w:r>
      <w:hyperlink r:id="rId8" w:history="1">
        <w:r w:rsidRPr="001204BA">
          <w:rPr>
            <w:rStyle w:val="a3"/>
            <w:rFonts w:ascii="Times New Roman" w:eastAsia="Calibri" w:hAnsi="Times New Roman" w:cs="Times New Roman"/>
            <w:sz w:val="26"/>
            <w:szCs w:val="26"/>
            <w:lang w:eastAsia="en-US"/>
          </w:rPr>
          <w:t>https://znanium.com/catalog/document?id=303201</w:t>
        </w:r>
      </w:hyperlink>
    </w:p>
    <w:p w:rsidR="001204BA" w:rsidRPr="001204BA" w:rsidRDefault="001204BA" w:rsidP="001204BA">
      <w:pPr>
        <w:shd w:val="clear" w:color="auto" w:fill="FFFFFF"/>
        <w:ind w:firstLine="567"/>
        <w:jc w:val="both"/>
        <w:rPr>
          <w:rFonts w:ascii="Times New Roman" w:hAnsi="Times New Roman" w:cs="Times New Roman"/>
          <w:sz w:val="26"/>
          <w:szCs w:val="26"/>
        </w:rPr>
      </w:pPr>
      <w:r w:rsidRPr="001204BA">
        <w:rPr>
          <w:rFonts w:ascii="Times New Roman" w:hAnsi="Times New Roman" w:cs="Times New Roman"/>
          <w:b/>
          <w:bCs/>
          <w:sz w:val="26"/>
          <w:szCs w:val="26"/>
        </w:rPr>
        <w:t>Дополнительные источники</w:t>
      </w:r>
      <w:r w:rsidRPr="001204BA">
        <w:rPr>
          <w:rFonts w:ascii="Times New Roman" w:hAnsi="Times New Roman" w:cs="Times New Roman"/>
          <w:b/>
          <w:sz w:val="26"/>
          <w:szCs w:val="26"/>
        </w:rPr>
        <w:t>:</w:t>
      </w:r>
      <w:r w:rsidRPr="001204BA">
        <w:rPr>
          <w:rFonts w:ascii="Times New Roman" w:hAnsi="Times New Roman" w:cs="Times New Roman"/>
          <w:sz w:val="26"/>
          <w:szCs w:val="26"/>
        </w:rPr>
        <w:t xml:space="preserve"> </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Шишмарев, В. Ю. Метрология, стандартизация, сертификация, техническое регулирование и документоведение: Учебник / В.Ю. Шишмарев. — Москва : КУРС: ИНФРА-М, 2018. — 312 с. — (Среднее профессиональное образование). - ISBN 978-5-906923-15-8. - Текст : электронный. - URL: </w:t>
      </w:r>
      <w:hyperlink r:id="rId9" w:history="1">
        <w:r w:rsidRPr="001204BA">
          <w:rPr>
            <w:rStyle w:val="a3"/>
            <w:rFonts w:ascii="Times New Roman" w:eastAsia="Calibri" w:hAnsi="Times New Roman" w:cs="Times New Roman"/>
            <w:sz w:val="26"/>
            <w:szCs w:val="26"/>
            <w:lang w:eastAsia="en-US"/>
          </w:rPr>
          <w:t>https://znanium.com/catalog/product/952310</w:t>
        </w:r>
      </w:hyperlink>
    </w:p>
    <w:p w:rsidR="001204BA" w:rsidRPr="001204BA" w:rsidRDefault="001204BA" w:rsidP="001204BA">
      <w:pPr>
        <w:tabs>
          <w:tab w:val="left" w:pos="1013"/>
        </w:tabs>
        <w:ind w:firstLine="567"/>
        <w:rPr>
          <w:rFonts w:ascii="Times New Roman" w:hAnsi="Times New Roman" w:cs="Times New Roman"/>
          <w:sz w:val="26"/>
          <w:szCs w:val="26"/>
        </w:rPr>
      </w:pPr>
      <w:r w:rsidRPr="001204BA">
        <w:rPr>
          <w:rFonts w:ascii="Times New Roman" w:hAnsi="Times New Roman" w:cs="Times New Roman"/>
          <w:sz w:val="26"/>
          <w:szCs w:val="26"/>
        </w:rPr>
        <w:t>2.Федеральный закон «О техническом регулировании» (в редакции ФЗ от 08.12.2002).</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3.Федеральный закон «Об обеспечении единства измерений».</w:t>
      </w:r>
    </w:p>
    <w:p w:rsidR="001204BA" w:rsidRPr="001204BA" w:rsidRDefault="001204BA" w:rsidP="00120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bCs/>
          <w:sz w:val="26"/>
          <w:szCs w:val="26"/>
        </w:rPr>
      </w:pPr>
      <w:r w:rsidRPr="001204BA">
        <w:rPr>
          <w:rFonts w:ascii="Times New Roman" w:hAnsi="Times New Roman" w:cs="Times New Roman"/>
          <w:b/>
          <w:bCs/>
          <w:sz w:val="26"/>
          <w:szCs w:val="26"/>
        </w:rPr>
        <w:t>Интернет-ресурсы</w:t>
      </w:r>
    </w:p>
    <w:p w:rsidR="001204BA" w:rsidRPr="001204BA" w:rsidRDefault="001204BA" w:rsidP="001204BA">
      <w:pPr>
        <w:widowControl/>
        <w:numPr>
          <w:ilvl w:val="0"/>
          <w:numId w:val="61"/>
        </w:numPr>
        <w:suppressAutoHyphens/>
        <w:ind w:firstLine="567"/>
        <w:contextualSpacing/>
        <w:jc w:val="both"/>
        <w:rPr>
          <w:rFonts w:ascii="Times New Roman" w:hAnsi="Times New Roman" w:cs="Times New Roman"/>
          <w:sz w:val="26"/>
          <w:szCs w:val="26"/>
          <w:lang w:eastAsia="ar-SA"/>
        </w:rPr>
      </w:pPr>
      <w:r w:rsidRPr="001204BA">
        <w:rPr>
          <w:rFonts w:ascii="Times New Roman" w:hAnsi="Times New Roman" w:cs="Times New Roman"/>
          <w:sz w:val="26"/>
          <w:szCs w:val="26"/>
          <w:lang w:eastAsia="ar-SA"/>
        </w:rPr>
        <w:t xml:space="preserve"> Электронно-библиотечная система – режим доступа: </w:t>
      </w:r>
      <w:r w:rsidRPr="001204BA">
        <w:rPr>
          <w:rFonts w:ascii="Times New Roman" w:hAnsi="Times New Roman" w:cs="Times New Roman"/>
          <w:b/>
          <w:sz w:val="26"/>
          <w:szCs w:val="26"/>
          <w:lang w:eastAsia="ar-SA"/>
        </w:rPr>
        <w:t>Znanium. com.</w:t>
      </w:r>
    </w:p>
    <w:p w:rsidR="001204BA" w:rsidRPr="001204BA" w:rsidRDefault="001204BA" w:rsidP="001204BA">
      <w:pPr>
        <w:ind w:firstLine="567"/>
        <w:jc w:val="both"/>
        <w:rPr>
          <w:rFonts w:ascii="Times New Roman" w:hAnsi="Times New Roman" w:cs="Times New Roman"/>
          <w:b/>
          <w:sz w:val="26"/>
          <w:szCs w:val="26"/>
        </w:rPr>
      </w:pPr>
      <w:r w:rsidRPr="001204BA">
        <w:rPr>
          <w:rFonts w:ascii="Times New Roman" w:hAnsi="Times New Roman" w:cs="Times New Roman"/>
          <w:b/>
          <w:sz w:val="26"/>
          <w:szCs w:val="26"/>
        </w:rPr>
        <w:t xml:space="preserve">Сервисы и инструменты: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1. Skype (режим доступа: https://www.skype.com/)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2. Zoom (режим доступа: </w:t>
      </w:r>
      <w:hyperlink r:id="rId10" w:history="1">
        <w:r w:rsidRPr="001204BA">
          <w:rPr>
            <w:rStyle w:val="a3"/>
            <w:rFonts w:ascii="Times New Roman" w:hAnsi="Times New Roman" w:cs="Times New Roman"/>
            <w:sz w:val="26"/>
            <w:szCs w:val="26"/>
          </w:rPr>
          <w:t>https://zoom.us/</w:t>
        </w:r>
      </w:hyperlink>
      <w:r w:rsidRPr="001204BA">
        <w:rPr>
          <w:rFonts w:ascii="Times New Roman" w:hAnsi="Times New Roman" w:cs="Times New Roman"/>
          <w:sz w:val="26"/>
          <w:szCs w:val="26"/>
        </w:rPr>
        <w:t>)</w:t>
      </w:r>
    </w:p>
    <w:p w:rsidR="001204BA" w:rsidRPr="00E3632C" w:rsidRDefault="001204BA" w:rsidP="001204BA">
      <w:pPr>
        <w:ind w:firstLine="567"/>
        <w:jc w:val="both"/>
        <w:rPr>
          <w:sz w:val="26"/>
          <w:szCs w:val="26"/>
        </w:rPr>
      </w:pPr>
      <w:r w:rsidRPr="001204BA">
        <w:rPr>
          <w:rFonts w:ascii="Times New Roman" w:hAnsi="Times New Roman" w:cs="Times New Roman"/>
          <w:sz w:val="26"/>
          <w:szCs w:val="26"/>
        </w:rPr>
        <w:t xml:space="preserve">3. https://disk.yandex.ru/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A84" w:rsidRDefault="008D6A84">
      <w:r>
        <w:separator/>
      </w:r>
    </w:p>
  </w:endnote>
  <w:endnote w:type="continuationSeparator" w:id="0">
    <w:p w:rsidR="008D6A84" w:rsidRDefault="008D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EE" w:rsidRDefault="003675E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675EE" w:rsidRDefault="003675E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EE" w:rsidRDefault="003675E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A84" w:rsidRDefault="008D6A84">
      <w:r>
        <w:separator/>
      </w:r>
    </w:p>
  </w:footnote>
  <w:footnote w:type="continuationSeparator" w:id="0">
    <w:p w:rsidR="008D6A84" w:rsidRDefault="008D6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04A71"/>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91B7B"/>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6E3F89"/>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96614"/>
    <w:rsid w:val="008B2781"/>
    <w:rsid w:val="008B4687"/>
    <w:rsid w:val="008D5054"/>
    <w:rsid w:val="008D5F94"/>
    <w:rsid w:val="008D6A84"/>
    <w:rsid w:val="008E159F"/>
    <w:rsid w:val="008F105B"/>
    <w:rsid w:val="00900810"/>
    <w:rsid w:val="00913322"/>
    <w:rsid w:val="009322CE"/>
    <w:rsid w:val="00983975"/>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6A6"/>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2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95231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22</Pages>
  <Words>7028</Words>
  <Characters>40065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2022-10-14T10:54:00Z</dcterms:modified>
</cp:coreProperties>
</file>